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2F09BC2"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B74CAD">
        <w:rPr>
          <w:rFonts w:ascii="Arial" w:hAnsi="Arial" w:cs="Arial"/>
          <w:b/>
          <w:bCs/>
          <w:color w:val="2F5496" w:themeColor="accent1" w:themeShade="BF"/>
          <w:sz w:val="44"/>
          <w:szCs w:val="44"/>
        </w:rPr>
        <w:t>10</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255C3A50" w14:textId="77777777" w:rsidR="00B74CAD" w:rsidRPr="00B74CAD" w:rsidRDefault="00B74CAD" w:rsidP="00B74CAD">
      <w:pPr>
        <w:widowControl w:val="0"/>
        <w:spacing w:after="0" w:line="288" w:lineRule="auto"/>
        <w:jc w:val="center"/>
        <w:rPr>
          <w:rFonts w:ascii="Arial" w:eastAsia="SimSun" w:hAnsi="Arial" w:cs="Arial"/>
          <w:sz w:val="32"/>
          <w:szCs w:val="32"/>
        </w:rPr>
      </w:pPr>
      <w:r w:rsidRPr="00B74CAD">
        <w:rPr>
          <w:rFonts w:ascii="Arial" w:eastAsia="SimSun" w:hAnsi="Arial" w:cs="Arial"/>
          <w:sz w:val="32"/>
          <w:szCs w:val="32"/>
        </w:rPr>
        <w:t>3. VÝZVA IROP – KYBERNETICKÁ BEZPEČNOST – SC 1.1 (MRR)</w:t>
      </w:r>
    </w:p>
    <w:p w14:paraId="5E35DA10" w14:textId="77777777" w:rsidR="00B74CAD" w:rsidRPr="00B74CAD" w:rsidRDefault="00B74CAD" w:rsidP="00B74CAD">
      <w:pPr>
        <w:widowControl w:val="0"/>
        <w:spacing w:after="0" w:line="288" w:lineRule="auto"/>
        <w:jc w:val="center"/>
        <w:rPr>
          <w:rFonts w:ascii="Arial" w:eastAsia="SimSun" w:hAnsi="Arial" w:cs="Arial"/>
          <w:sz w:val="32"/>
          <w:szCs w:val="32"/>
        </w:rPr>
      </w:pPr>
      <w:r w:rsidRPr="00B74CAD">
        <w:rPr>
          <w:rFonts w:ascii="Arial" w:eastAsia="SimSun" w:hAnsi="Arial" w:cs="Arial"/>
          <w:sz w:val="32"/>
          <w:szCs w:val="32"/>
        </w:rPr>
        <w:t>4. VÝZVA IROP – KYBERNETICKÁ BEZPEČNOST – SC 1.1 (PR)</w:t>
      </w:r>
    </w:p>
    <w:p w14:paraId="52FB9132" w14:textId="77777777" w:rsidR="00B74CAD" w:rsidRPr="00B74CAD" w:rsidRDefault="00B74CAD" w:rsidP="00B74CAD">
      <w:pPr>
        <w:widowControl w:val="0"/>
        <w:spacing w:after="0" w:line="288" w:lineRule="auto"/>
        <w:jc w:val="center"/>
        <w:rPr>
          <w:rFonts w:ascii="Arial" w:eastAsia="SimSun" w:hAnsi="Arial" w:cs="Arial"/>
          <w:sz w:val="32"/>
          <w:szCs w:val="32"/>
        </w:rPr>
      </w:pPr>
      <w:r w:rsidRPr="00B74CAD">
        <w:rPr>
          <w:rFonts w:ascii="Arial" w:eastAsia="SimSun" w:hAnsi="Arial" w:cs="Arial"/>
          <w:sz w:val="32"/>
          <w:szCs w:val="32"/>
        </w:rPr>
        <w:t>5. VÝZVA IROP – KYBERNETICKÁ BEZPEČNOST – SC 1.1 (ČR)</w:t>
      </w:r>
    </w:p>
    <w:p w14:paraId="17FE0EE5" w14:textId="77777777" w:rsidR="00B74CAD" w:rsidRPr="00B74CAD" w:rsidRDefault="00B74CAD" w:rsidP="00B74CAD">
      <w:pPr>
        <w:widowControl w:val="0"/>
        <w:spacing w:after="0" w:line="288" w:lineRule="auto"/>
        <w:jc w:val="center"/>
        <w:rPr>
          <w:rFonts w:ascii="Arial" w:eastAsia="SimSun" w:hAnsi="Arial" w:cs="Arial"/>
          <w:caps/>
          <w:color w:val="A6A6A6"/>
          <w:sz w:val="32"/>
          <w:szCs w:val="40"/>
        </w:rPr>
      </w:pPr>
      <w:r w:rsidRPr="00B74CAD">
        <w:rPr>
          <w:rFonts w:ascii="Arial" w:eastAsia="SimSun" w:hAnsi="Arial" w:cs="Arial"/>
          <w:caps/>
          <w:color w:val="A6A6A6"/>
          <w:sz w:val="28"/>
          <w:szCs w:val="36"/>
        </w:rPr>
        <w:t xml:space="preserve">verze 2 </w:t>
      </w:r>
      <w:r w:rsidRPr="00B74CAD">
        <w:rPr>
          <w:rFonts w:ascii="Arial" w:eastAsia="SimSun" w:hAnsi="Arial" w:cs="Arial"/>
          <w:caps/>
          <w:color w:val="FF0000"/>
          <w:sz w:val="28"/>
          <w:szCs w:val="36"/>
          <w:highlight w:val="cyan"/>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headerReference w:type="first" r:id="rId13"/>
          <w:footerReference w:type="first" r:id="rId14"/>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6"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7"/>
      <w:footerReference w:type="first" r:id="rId1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33A4"/>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62BE"/>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4CAD"/>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953826034">
      <w:bodyDiv w:val="1"/>
      <w:marLeft w:val="0"/>
      <w:marRight w:val="0"/>
      <w:marTop w:val="0"/>
      <w:marBottom w:val="0"/>
      <w:divBdr>
        <w:top w:val="none" w:sz="0" w:space="0" w:color="auto"/>
        <w:left w:val="none" w:sz="0" w:space="0" w:color="auto"/>
        <w:bottom w:val="none" w:sz="0" w:space="0" w:color="auto"/>
        <w:right w:val="none" w:sz="0" w:space="0" w:color="auto"/>
      </w:divBdr>
    </w:div>
    <w:div w:id="1185636791">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571845814">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9288</Words>
  <Characters>54805</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63966</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3</cp:revision>
  <cp:lastPrinted>2025-07-04T13:05:00Z</cp:lastPrinted>
  <dcterms:created xsi:type="dcterms:W3CDTF">2025-07-16T10:41:00Z</dcterms:created>
  <dcterms:modified xsi:type="dcterms:W3CDTF">2025-07-16T10:41:00Z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